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336F49DB" w:rsidR="003B5D75" w:rsidRP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令和○年　○月吉日</w:t>
      </w:r>
    </w:p>
    <w:p w14:paraId="464D6FD3" w14:textId="0E201557" w:rsidR="00E5216D" w:rsidRPr="003B5D75" w:rsidRDefault="003B5D75" w:rsidP="003B5D75">
      <w:pPr>
        <w:snapToGrid w:val="0"/>
        <w:rPr>
          <w:rFonts w:ascii="ＭＳ 明朝" w:eastAsia="ＭＳ 明朝" w:hAnsi="ＭＳ 明朝"/>
          <w:b/>
          <w:bCs/>
          <w:sz w:val="24"/>
          <w:szCs w:val="24"/>
        </w:rPr>
      </w:pPr>
      <w:r w:rsidRPr="003B5D75">
        <w:rPr>
          <w:rFonts w:ascii="ＭＳ 明朝" w:eastAsia="ＭＳ 明朝" w:hAnsi="ＭＳ 明朝"/>
          <w:b/>
          <w:bCs/>
          <w:sz w:val="24"/>
          <w:szCs w:val="24"/>
        </w:rPr>
        <w:t>お取引先各位</w:t>
      </w:r>
    </w:p>
    <w:p w14:paraId="44912845" w14:textId="2E0D2EA1" w:rsidR="003B5D75" w:rsidRP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○○株式会社</w:t>
      </w:r>
    </w:p>
    <w:p w14:paraId="47D85291" w14:textId="60511851" w:rsidR="00D16CBF" w:rsidRPr="003B5D75" w:rsidRDefault="003B5D75" w:rsidP="005E4F2C">
      <w:pPr>
        <w:snapToGrid w:val="0"/>
        <w:spacing w:beforeLines="50" w:before="156" w:afterLines="100" w:after="313"/>
        <w:jc w:val="center"/>
        <w:rPr>
          <w:rFonts w:ascii="ＭＳ 明朝" w:eastAsia="ＭＳ 明朝" w:hAnsi="ＭＳ 明朝"/>
          <w:b/>
          <w:bCs/>
          <w:sz w:val="36"/>
          <w:szCs w:val="36"/>
        </w:rPr>
      </w:pPr>
      <w:r w:rsidRPr="003B5D75">
        <w:rPr>
          <w:rFonts w:ascii="ＭＳ 明朝" w:eastAsia="ＭＳ 明朝" w:hAnsi="ＭＳ 明朝"/>
          <w:b/>
          <w:bCs/>
          <w:sz w:val="36"/>
          <w:szCs w:val="36"/>
        </w:rPr>
        <w:t>夏季休暇のお知らせ</w:t>
      </w:r>
    </w:p>
    <w:p w14:paraId="19820BDF" w14:textId="77777777" w:rsidR="005E4F2C" w:rsidRPr="005E4F2C" w:rsidRDefault="003B5D75" w:rsidP="005E4F2C">
      <w:pPr>
        <w:snapToGrid w:val="0"/>
        <w:rPr>
          <w:rFonts w:ascii="ＭＳ 明朝" w:eastAsia="ＭＳ 明朝" w:hAnsi="ＭＳ 明朝"/>
          <w:b/>
          <w:bCs/>
          <w:sz w:val="24"/>
          <w:szCs w:val="24"/>
        </w:rPr>
      </w:pPr>
      <w:r w:rsidRPr="003B5D75">
        <w:rPr>
          <w:rFonts w:ascii="ＭＳ 明朝" w:eastAsia="ＭＳ 明朝" w:hAnsi="ＭＳ 明朝"/>
          <w:b/>
          <w:bCs/>
          <w:sz w:val="24"/>
          <w:szCs w:val="24"/>
        </w:rPr>
        <w:t>謹啓</w:t>
      </w:r>
      <w:r w:rsidR="006B1509" w:rsidRPr="003B5D75">
        <w:rPr>
          <w:rFonts w:ascii="ＭＳ 明朝" w:eastAsia="ＭＳ 明朝" w:hAnsi="ＭＳ 明朝" w:hint="eastAsia"/>
          <w:b/>
          <w:bCs/>
          <w:sz w:val="24"/>
          <w:szCs w:val="24"/>
        </w:rPr>
        <w:t xml:space="preserve">　</w:t>
      </w:r>
      <w:r w:rsidR="005E4F2C" w:rsidRPr="005E4F2C">
        <w:rPr>
          <w:rFonts w:ascii="ＭＳ 明朝" w:eastAsia="ＭＳ 明朝" w:hAnsi="ＭＳ 明朝" w:hint="eastAsia"/>
          <w:b/>
          <w:bCs/>
          <w:sz w:val="24"/>
          <w:szCs w:val="24"/>
        </w:rPr>
        <w:t>盛夏の候、皆様におかれましては一層のご清栄のこととお慶び申し上げます。平素より格別のご高配を賜り、厚く御礼申し上げます。</w:t>
      </w:r>
    </w:p>
    <w:p w14:paraId="10EA3D75" w14:textId="77777777" w:rsidR="005E4F2C" w:rsidRPr="005E4F2C" w:rsidRDefault="005E4F2C" w:rsidP="005E4F2C">
      <w:pPr>
        <w:snapToGrid w:val="0"/>
        <w:spacing w:beforeLines="50" w:before="156"/>
        <w:rPr>
          <w:rFonts w:ascii="ＭＳ 明朝" w:eastAsia="ＭＳ 明朝" w:hAnsi="ＭＳ 明朝"/>
          <w:b/>
          <w:bCs/>
          <w:sz w:val="24"/>
          <w:szCs w:val="24"/>
        </w:rPr>
      </w:pPr>
      <w:r w:rsidRPr="005E4F2C">
        <w:rPr>
          <w:rFonts w:ascii="ＭＳ 明朝" w:eastAsia="ＭＳ 明朝" w:hAnsi="ＭＳ 明朝" w:hint="eastAsia"/>
          <w:b/>
          <w:bCs/>
          <w:sz w:val="24"/>
          <w:szCs w:val="24"/>
        </w:rPr>
        <w:t>さて、誠に勝手ながら、弊社では下記のとおり夏季休暇を実施いたします。休業期間中は弊社工場の操業を全面的に停止いたしますため、出荷・製造・お問い合わせ対応等につきまして、平常どおりのご対応ができかねる場合がございます。お取引先の皆様には多大なるご不便とご迷惑をおかけいたしますことを、深くお詫び申し上げます。</w:t>
      </w:r>
    </w:p>
    <w:p w14:paraId="2C869B7C" w14:textId="77777777" w:rsidR="005E4F2C" w:rsidRPr="005E4F2C" w:rsidRDefault="005E4F2C" w:rsidP="005E4F2C">
      <w:pPr>
        <w:snapToGrid w:val="0"/>
        <w:spacing w:beforeLines="50" w:before="156"/>
        <w:rPr>
          <w:rFonts w:ascii="ＭＳ 明朝" w:eastAsia="ＭＳ 明朝" w:hAnsi="ＭＳ 明朝"/>
          <w:b/>
          <w:bCs/>
          <w:sz w:val="24"/>
          <w:szCs w:val="24"/>
        </w:rPr>
      </w:pPr>
      <w:r w:rsidRPr="005E4F2C">
        <w:rPr>
          <w:rFonts w:ascii="ＭＳ 明朝" w:eastAsia="ＭＳ 明朝" w:hAnsi="ＭＳ 明朝" w:hint="eastAsia"/>
          <w:b/>
          <w:bCs/>
          <w:sz w:val="24"/>
          <w:szCs w:val="24"/>
        </w:rPr>
        <w:t>つきましては、休業前のご注文につきましては余裕をもってお早めにいただけますよう、何卒よろしくお願い申し上げます。なお、緊急のお問い合わせにつきましては、下記の緊急連絡先にて対応いたします。ご不便をおかけいたしますが、ご理解とご協力を賜りますようお願い申し上げます。</w:t>
      </w:r>
    </w:p>
    <w:p w14:paraId="6B58FA23" w14:textId="1A462810" w:rsidR="00261E71" w:rsidRPr="003B5D75" w:rsidRDefault="005E4F2C" w:rsidP="005E4F2C">
      <w:pPr>
        <w:snapToGrid w:val="0"/>
        <w:spacing w:beforeLines="50" w:before="156"/>
        <w:rPr>
          <w:rFonts w:ascii="ＭＳ 明朝" w:eastAsia="ＭＳ 明朝" w:hAnsi="ＭＳ 明朝"/>
          <w:b/>
          <w:bCs/>
          <w:sz w:val="24"/>
          <w:szCs w:val="24"/>
        </w:rPr>
      </w:pPr>
      <w:r w:rsidRPr="005E4F2C">
        <w:rPr>
          <w:rFonts w:ascii="ＭＳ 明朝" w:eastAsia="ＭＳ 明朝" w:hAnsi="ＭＳ 明朝" w:hint="eastAsia"/>
          <w:b/>
          <w:bCs/>
          <w:sz w:val="24"/>
          <w:szCs w:val="24"/>
        </w:rPr>
        <w:t>休業明けは通常どおり業務を再開いたします。引き続き変わらぬお引き立てを賜りますよう、社員一同心よりお願い申し上げます</w:t>
      </w:r>
      <w:r w:rsidR="00261E71" w:rsidRPr="003B5D75">
        <w:rPr>
          <w:rFonts w:ascii="ＭＳ 明朝" w:eastAsia="ＭＳ 明朝" w:hAnsi="ＭＳ 明朝" w:hint="eastAsia"/>
          <w:b/>
          <w:bCs/>
          <w:sz w:val="24"/>
          <w:szCs w:val="24"/>
        </w:rPr>
        <w:t>。</w:t>
      </w:r>
    </w:p>
    <w:p w14:paraId="32328DC0" w14:textId="7C9C2ABA" w:rsidR="006B1509" w:rsidRPr="003B5D75" w:rsidRDefault="003B5D75" w:rsidP="00261E71">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謹白</w:t>
      </w:r>
    </w:p>
    <w:p w14:paraId="0F66B7E4" w14:textId="77777777" w:rsidR="006C49E6" w:rsidRPr="003B5D75" w:rsidRDefault="006C49E6" w:rsidP="005E4F2C">
      <w:pPr>
        <w:snapToGrid w:val="0"/>
        <w:spacing w:beforeLines="50" w:before="156" w:afterLines="50" w:after="156"/>
        <w:jc w:val="center"/>
        <w:rPr>
          <w:rFonts w:ascii="ＭＳ 明朝" w:eastAsia="ＭＳ 明朝" w:hAnsi="ＭＳ 明朝"/>
          <w:b/>
          <w:bCs/>
          <w:sz w:val="24"/>
          <w:szCs w:val="24"/>
        </w:rPr>
      </w:pPr>
      <w:r w:rsidRPr="003B5D75">
        <w:rPr>
          <w:rFonts w:ascii="ＭＳ 明朝" w:eastAsia="ＭＳ 明朝" w:hAnsi="ＭＳ 明朝" w:hint="eastAsia"/>
          <w:b/>
          <w:bCs/>
          <w:sz w:val="24"/>
          <w:szCs w:val="24"/>
        </w:rPr>
        <w:t>記</w:t>
      </w:r>
    </w:p>
    <w:tbl>
      <w:tblPr>
        <w:tblW w:w="9214" w:type="dxa"/>
        <w:tblCellMar>
          <w:left w:w="0" w:type="dxa"/>
          <w:right w:w="0" w:type="dxa"/>
        </w:tblCellMar>
        <w:tblLook w:val="04A0" w:firstRow="1" w:lastRow="0" w:firstColumn="1" w:lastColumn="0" w:noHBand="0" w:noVBand="1"/>
      </w:tblPr>
      <w:tblGrid>
        <w:gridCol w:w="2176"/>
        <w:gridCol w:w="7038"/>
      </w:tblGrid>
      <w:tr w:rsidR="005E4F2C" w:rsidRPr="005E4F2C" w14:paraId="7B7CD1B3" w14:textId="77777777" w:rsidTr="005E4F2C">
        <w:tc>
          <w:tcPr>
            <w:tcW w:w="2168" w:type="dxa"/>
            <w:tcBorders>
              <w:top w:val="single" w:sz="4" w:space="0" w:color="000000" w:themeColor="text1"/>
              <w:bottom w:val="single" w:sz="4" w:space="0" w:color="000000" w:themeColor="text1"/>
            </w:tcBorders>
            <w:noWrap/>
            <w:tcMar>
              <w:top w:w="165" w:type="dxa"/>
              <w:left w:w="0" w:type="dxa"/>
              <w:bottom w:w="165" w:type="dxa"/>
              <w:right w:w="150" w:type="dxa"/>
            </w:tcMar>
            <w:hideMark/>
          </w:tcPr>
          <w:p w14:paraId="5573301F" w14:textId="77777777" w:rsidR="005E4F2C" w:rsidRPr="005E4F2C" w:rsidRDefault="005E4F2C" w:rsidP="005E4F2C">
            <w:pPr>
              <w:snapToGrid w:val="0"/>
              <w:rPr>
                <w:rFonts w:ascii="ＭＳ 明朝" w:eastAsia="ＭＳ 明朝" w:hAnsi="ＭＳ 明朝"/>
                <w:b/>
                <w:bCs/>
                <w:sz w:val="24"/>
                <w:szCs w:val="24"/>
              </w:rPr>
            </w:pPr>
            <w:r w:rsidRPr="005E4F2C">
              <w:rPr>
                <w:rFonts w:ascii="ＭＳ 明朝" w:eastAsia="ＭＳ 明朝" w:hAnsi="ＭＳ 明朝"/>
                <w:b/>
                <w:bCs/>
                <w:sz w:val="24"/>
                <w:szCs w:val="24"/>
              </w:rPr>
              <w:t>夏季休業期間</w:t>
            </w:r>
          </w:p>
        </w:tc>
        <w:tc>
          <w:tcPr>
            <w:tcW w:w="7046" w:type="dxa"/>
            <w:tcBorders>
              <w:top w:val="single" w:sz="4" w:space="0" w:color="000000" w:themeColor="text1"/>
              <w:bottom w:val="single" w:sz="4" w:space="0" w:color="000000" w:themeColor="text1"/>
            </w:tcBorders>
            <w:tcMar>
              <w:top w:w="165" w:type="dxa"/>
              <w:left w:w="0" w:type="dxa"/>
              <w:bottom w:w="165" w:type="dxa"/>
              <w:right w:w="0" w:type="dxa"/>
            </w:tcMar>
            <w:hideMark/>
          </w:tcPr>
          <w:p w14:paraId="3F09F15A" w14:textId="77777777" w:rsidR="005E4F2C" w:rsidRPr="005E4F2C" w:rsidRDefault="005E4F2C" w:rsidP="005E4F2C">
            <w:pPr>
              <w:snapToGrid w:val="0"/>
              <w:rPr>
                <w:rFonts w:ascii="ＭＳ 明朝" w:eastAsia="ＭＳ 明朝" w:hAnsi="ＭＳ 明朝"/>
                <w:b/>
                <w:bCs/>
                <w:sz w:val="24"/>
                <w:szCs w:val="24"/>
              </w:rPr>
            </w:pPr>
            <w:r w:rsidRPr="005E4F2C">
              <w:rPr>
                <w:rFonts w:ascii="ＭＳ 明朝" w:eastAsia="ＭＳ 明朝" w:hAnsi="ＭＳ 明朝"/>
                <w:b/>
                <w:bCs/>
                <w:sz w:val="24"/>
                <w:szCs w:val="24"/>
              </w:rPr>
              <w:t>令和○年　○月○日（○）〜 ○月○日（○）</w:t>
            </w:r>
            <w:r w:rsidRPr="005E4F2C">
              <w:rPr>
                <w:rFonts w:ascii="ＭＳ 明朝" w:eastAsia="ＭＳ 明朝" w:hAnsi="ＭＳ 明朝"/>
                <w:b/>
                <w:bCs/>
                <w:sz w:val="24"/>
                <w:szCs w:val="24"/>
              </w:rPr>
              <w:br/>
              <w:t>計 ○ 日間　／　○月○日（○）より通常業務を再開いたします</w:t>
            </w:r>
          </w:p>
        </w:tc>
      </w:tr>
      <w:tr w:rsidR="005E4F2C" w:rsidRPr="005E4F2C" w14:paraId="36592518" w14:textId="77777777" w:rsidTr="005E4F2C">
        <w:tc>
          <w:tcPr>
            <w:tcW w:w="0" w:type="auto"/>
            <w:tcBorders>
              <w:top w:val="single" w:sz="4" w:space="0" w:color="000000" w:themeColor="text1"/>
              <w:bottom w:val="single" w:sz="4" w:space="0" w:color="000000" w:themeColor="text1"/>
            </w:tcBorders>
            <w:noWrap/>
            <w:tcMar>
              <w:top w:w="165" w:type="dxa"/>
              <w:left w:w="0" w:type="dxa"/>
              <w:bottom w:w="165" w:type="dxa"/>
              <w:right w:w="150" w:type="dxa"/>
            </w:tcMar>
            <w:hideMark/>
          </w:tcPr>
          <w:p w14:paraId="7E85AF38" w14:textId="77777777" w:rsidR="005E4F2C" w:rsidRPr="005E4F2C" w:rsidRDefault="005E4F2C" w:rsidP="005E4F2C">
            <w:pPr>
              <w:snapToGrid w:val="0"/>
              <w:rPr>
                <w:rFonts w:ascii="ＭＳ 明朝" w:eastAsia="ＭＳ 明朝" w:hAnsi="ＭＳ 明朝"/>
                <w:b/>
                <w:bCs/>
                <w:sz w:val="24"/>
                <w:szCs w:val="24"/>
              </w:rPr>
            </w:pPr>
            <w:r w:rsidRPr="005E4F2C">
              <w:rPr>
                <w:rFonts w:ascii="ＭＳ 明朝" w:eastAsia="ＭＳ 明朝" w:hAnsi="ＭＳ 明朝"/>
                <w:b/>
                <w:bCs/>
                <w:sz w:val="24"/>
                <w:szCs w:val="24"/>
              </w:rPr>
              <w:t>休業前最終受注</w:t>
            </w:r>
          </w:p>
        </w:tc>
        <w:tc>
          <w:tcPr>
            <w:tcW w:w="7046" w:type="dxa"/>
            <w:tcBorders>
              <w:top w:val="single" w:sz="4" w:space="0" w:color="000000" w:themeColor="text1"/>
              <w:bottom w:val="single" w:sz="4" w:space="0" w:color="000000" w:themeColor="text1"/>
            </w:tcBorders>
            <w:tcMar>
              <w:top w:w="165" w:type="dxa"/>
              <w:left w:w="0" w:type="dxa"/>
              <w:bottom w:w="165" w:type="dxa"/>
              <w:right w:w="0" w:type="dxa"/>
            </w:tcMar>
            <w:hideMark/>
          </w:tcPr>
          <w:p w14:paraId="699FE676" w14:textId="77777777" w:rsidR="005E4F2C" w:rsidRPr="005E4F2C" w:rsidRDefault="005E4F2C" w:rsidP="005E4F2C">
            <w:pPr>
              <w:snapToGrid w:val="0"/>
              <w:rPr>
                <w:rFonts w:ascii="ＭＳ 明朝" w:eastAsia="ＭＳ 明朝" w:hAnsi="ＭＳ 明朝"/>
                <w:b/>
                <w:bCs/>
                <w:sz w:val="24"/>
                <w:szCs w:val="24"/>
              </w:rPr>
            </w:pPr>
            <w:r w:rsidRPr="005E4F2C">
              <w:rPr>
                <w:rFonts w:ascii="ＭＳ 明朝" w:eastAsia="ＭＳ 明朝" w:hAnsi="ＭＳ 明朝"/>
                <w:b/>
                <w:bCs/>
                <w:sz w:val="24"/>
                <w:szCs w:val="24"/>
              </w:rPr>
              <w:t>○月○日（○）　午後○時まで</w:t>
            </w:r>
            <w:r w:rsidRPr="005E4F2C">
              <w:rPr>
                <w:rFonts w:ascii="ＭＳ 明朝" w:eastAsia="ＭＳ 明朝" w:hAnsi="ＭＳ 明朝"/>
                <w:b/>
                <w:bCs/>
                <w:sz w:val="24"/>
                <w:szCs w:val="24"/>
              </w:rPr>
              <w:br/>
              <w:t>※ 期日を過ぎたご注文は休業明け以降の対応となります。あらかじめご了承ください。</w:t>
            </w:r>
          </w:p>
        </w:tc>
      </w:tr>
      <w:tr w:rsidR="005E4F2C" w:rsidRPr="005E4F2C" w14:paraId="2C133C11" w14:textId="77777777" w:rsidTr="005E4F2C">
        <w:tc>
          <w:tcPr>
            <w:tcW w:w="0" w:type="auto"/>
            <w:tcBorders>
              <w:top w:val="single" w:sz="4" w:space="0" w:color="000000" w:themeColor="text1"/>
              <w:bottom w:val="single" w:sz="4" w:space="0" w:color="000000" w:themeColor="text1"/>
            </w:tcBorders>
            <w:noWrap/>
            <w:tcMar>
              <w:top w:w="165" w:type="dxa"/>
              <w:left w:w="0" w:type="dxa"/>
              <w:bottom w:w="165" w:type="dxa"/>
              <w:right w:w="150" w:type="dxa"/>
            </w:tcMar>
            <w:hideMark/>
          </w:tcPr>
          <w:p w14:paraId="14F0D699" w14:textId="77777777" w:rsidR="005E4F2C" w:rsidRPr="005E4F2C" w:rsidRDefault="005E4F2C" w:rsidP="005E4F2C">
            <w:pPr>
              <w:snapToGrid w:val="0"/>
              <w:rPr>
                <w:rFonts w:ascii="ＭＳ 明朝" w:eastAsia="ＭＳ 明朝" w:hAnsi="ＭＳ 明朝"/>
                <w:b/>
                <w:bCs/>
                <w:sz w:val="24"/>
                <w:szCs w:val="24"/>
              </w:rPr>
            </w:pPr>
            <w:r w:rsidRPr="005E4F2C">
              <w:rPr>
                <w:rFonts w:ascii="ＭＳ 明朝" w:eastAsia="ＭＳ 明朝" w:hAnsi="ＭＳ 明朝"/>
                <w:b/>
                <w:bCs/>
                <w:sz w:val="24"/>
                <w:szCs w:val="24"/>
              </w:rPr>
              <w:t>工場操業について</w:t>
            </w:r>
          </w:p>
        </w:tc>
        <w:tc>
          <w:tcPr>
            <w:tcW w:w="7046" w:type="dxa"/>
            <w:tcBorders>
              <w:top w:val="single" w:sz="4" w:space="0" w:color="000000" w:themeColor="text1"/>
              <w:bottom w:val="single" w:sz="4" w:space="0" w:color="000000" w:themeColor="text1"/>
            </w:tcBorders>
            <w:tcMar>
              <w:top w:w="165" w:type="dxa"/>
              <w:left w:w="0" w:type="dxa"/>
              <w:bottom w:w="165" w:type="dxa"/>
              <w:right w:w="0" w:type="dxa"/>
            </w:tcMar>
            <w:hideMark/>
          </w:tcPr>
          <w:p w14:paraId="76656CFE" w14:textId="77777777" w:rsidR="005E4F2C" w:rsidRPr="005E4F2C" w:rsidRDefault="005E4F2C" w:rsidP="005E4F2C">
            <w:pPr>
              <w:snapToGrid w:val="0"/>
              <w:rPr>
                <w:rFonts w:ascii="ＭＳ 明朝" w:eastAsia="ＭＳ 明朝" w:hAnsi="ＭＳ 明朝"/>
                <w:b/>
                <w:bCs/>
                <w:sz w:val="24"/>
                <w:szCs w:val="24"/>
              </w:rPr>
            </w:pPr>
            <w:r w:rsidRPr="005E4F2C">
              <w:rPr>
                <w:rFonts w:ascii="ＭＳ 明朝" w:eastAsia="ＭＳ 明朝" w:hAnsi="ＭＳ 明朝"/>
                <w:b/>
                <w:bCs/>
                <w:sz w:val="24"/>
                <w:szCs w:val="24"/>
              </w:rPr>
              <w:t>休業期間中は全工場の操業を停止いたします</w:t>
            </w:r>
            <w:r w:rsidRPr="005E4F2C">
              <w:rPr>
                <w:rFonts w:ascii="ＭＳ 明朝" w:eastAsia="ＭＳ 明朝" w:hAnsi="ＭＳ 明朝"/>
                <w:b/>
                <w:bCs/>
                <w:sz w:val="24"/>
                <w:szCs w:val="24"/>
              </w:rPr>
              <w:br/>
              <w:t>※ 製造・出荷ともに休業明け順次対応となります。</w:t>
            </w:r>
          </w:p>
        </w:tc>
      </w:tr>
      <w:tr w:rsidR="005E4F2C" w:rsidRPr="005E4F2C" w14:paraId="34926DBA" w14:textId="77777777" w:rsidTr="005E4F2C">
        <w:tc>
          <w:tcPr>
            <w:tcW w:w="0" w:type="auto"/>
            <w:tcBorders>
              <w:top w:val="single" w:sz="4" w:space="0" w:color="000000" w:themeColor="text1"/>
              <w:bottom w:val="single" w:sz="4" w:space="0" w:color="000000" w:themeColor="text1"/>
            </w:tcBorders>
            <w:noWrap/>
            <w:tcMar>
              <w:top w:w="165" w:type="dxa"/>
              <w:left w:w="0" w:type="dxa"/>
              <w:bottom w:w="165" w:type="dxa"/>
              <w:right w:w="150" w:type="dxa"/>
            </w:tcMar>
            <w:hideMark/>
          </w:tcPr>
          <w:p w14:paraId="78F43250" w14:textId="77777777" w:rsidR="005E4F2C" w:rsidRPr="005E4F2C" w:rsidRDefault="005E4F2C" w:rsidP="005E4F2C">
            <w:pPr>
              <w:snapToGrid w:val="0"/>
              <w:rPr>
                <w:rFonts w:ascii="ＭＳ 明朝" w:eastAsia="ＭＳ 明朝" w:hAnsi="ＭＳ 明朝"/>
                <w:b/>
                <w:bCs/>
                <w:sz w:val="24"/>
                <w:szCs w:val="24"/>
              </w:rPr>
            </w:pPr>
            <w:r w:rsidRPr="005E4F2C">
              <w:rPr>
                <w:rFonts w:ascii="ＭＳ 明朝" w:eastAsia="ＭＳ 明朝" w:hAnsi="ＭＳ 明朝"/>
                <w:b/>
                <w:bCs/>
                <w:sz w:val="24"/>
                <w:szCs w:val="24"/>
              </w:rPr>
              <w:t>緊急連絡先</w:t>
            </w:r>
          </w:p>
        </w:tc>
        <w:tc>
          <w:tcPr>
            <w:tcW w:w="7046" w:type="dxa"/>
            <w:tcBorders>
              <w:top w:val="single" w:sz="4" w:space="0" w:color="000000" w:themeColor="text1"/>
              <w:bottom w:val="single" w:sz="4" w:space="0" w:color="000000" w:themeColor="text1"/>
            </w:tcBorders>
            <w:tcMar>
              <w:top w:w="165" w:type="dxa"/>
              <w:left w:w="0" w:type="dxa"/>
              <w:bottom w:w="165" w:type="dxa"/>
              <w:right w:w="0" w:type="dxa"/>
            </w:tcMar>
            <w:hideMark/>
          </w:tcPr>
          <w:p w14:paraId="4B3B149B" w14:textId="77777777" w:rsidR="005E4F2C" w:rsidRPr="005E4F2C" w:rsidRDefault="005E4F2C" w:rsidP="005E4F2C">
            <w:pPr>
              <w:snapToGrid w:val="0"/>
              <w:rPr>
                <w:rFonts w:ascii="ＭＳ 明朝" w:eastAsia="ＭＳ 明朝" w:hAnsi="ＭＳ 明朝"/>
                <w:b/>
                <w:bCs/>
                <w:sz w:val="24"/>
                <w:szCs w:val="24"/>
              </w:rPr>
            </w:pPr>
            <w:r w:rsidRPr="005E4F2C">
              <w:rPr>
                <w:rFonts w:ascii="ＭＳ 明朝" w:eastAsia="ＭＳ 明朝" w:hAnsi="ＭＳ 明朝"/>
                <w:b/>
                <w:bCs/>
                <w:sz w:val="24"/>
                <w:szCs w:val="24"/>
              </w:rPr>
              <w:t>総務課　○○-○○○○-○○</w:t>
            </w:r>
            <w:r w:rsidRPr="005E4F2C">
              <w:rPr>
                <w:rFonts w:ascii="ＭＳ 明朝" w:eastAsia="ＭＳ 明朝" w:hAnsi="ＭＳ 明朝"/>
                <w:b/>
                <w:bCs/>
                <w:sz w:val="24"/>
                <w:szCs w:val="24"/>
              </w:rPr>
              <w:br/>
              <w:t>担当：○○（受付時間 平日 ○時〜○時）</w:t>
            </w:r>
            <w:r w:rsidRPr="005E4F2C">
              <w:rPr>
                <w:rFonts w:ascii="ＭＳ 明朝" w:eastAsia="ＭＳ 明朝" w:hAnsi="ＭＳ 明朝"/>
                <w:b/>
                <w:bCs/>
                <w:sz w:val="24"/>
                <w:szCs w:val="24"/>
              </w:rPr>
              <w:br/>
              <w:t>営業部　メール：○○○@○○○.co.jp</w:t>
            </w:r>
            <w:r w:rsidRPr="005E4F2C">
              <w:rPr>
                <w:rFonts w:ascii="ＭＳ 明朝" w:eastAsia="ＭＳ 明朝" w:hAnsi="ＭＳ 明朝"/>
                <w:b/>
                <w:bCs/>
                <w:sz w:val="24"/>
                <w:szCs w:val="24"/>
              </w:rPr>
              <w:br/>
              <w:t>※ 緊急の場合のみご利用ください。通常のお問い合わせは休業明けにお願いいたします。</w:t>
            </w:r>
          </w:p>
        </w:tc>
      </w:tr>
      <w:tr w:rsidR="005E4F2C" w:rsidRPr="005E4F2C" w14:paraId="5712DED0" w14:textId="77777777" w:rsidTr="005E4F2C">
        <w:tc>
          <w:tcPr>
            <w:tcW w:w="0" w:type="auto"/>
            <w:tcBorders>
              <w:top w:val="single" w:sz="4" w:space="0" w:color="000000" w:themeColor="text1"/>
              <w:bottom w:val="single" w:sz="4" w:space="0" w:color="000000" w:themeColor="text1"/>
            </w:tcBorders>
            <w:noWrap/>
            <w:tcMar>
              <w:top w:w="165" w:type="dxa"/>
              <w:left w:w="0" w:type="dxa"/>
              <w:bottom w:w="165" w:type="dxa"/>
              <w:right w:w="150" w:type="dxa"/>
            </w:tcMar>
            <w:hideMark/>
          </w:tcPr>
          <w:p w14:paraId="7088563A" w14:textId="77777777" w:rsidR="005E4F2C" w:rsidRPr="005E4F2C" w:rsidRDefault="005E4F2C" w:rsidP="005E4F2C">
            <w:pPr>
              <w:snapToGrid w:val="0"/>
              <w:rPr>
                <w:rFonts w:ascii="ＭＳ 明朝" w:eastAsia="ＭＳ 明朝" w:hAnsi="ＭＳ 明朝"/>
                <w:b/>
                <w:bCs/>
                <w:sz w:val="24"/>
                <w:szCs w:val="24"/>
              </w:rPr>
            </w:pPr>
            <w:r w:rsidRPr="005E4F2C">
              <w:rPr>
                <w:rFonts w:ascii="ＭＳ 明朝" w:eastAsia="ＭＳ 明朝" w:hAnsi="ＭＳ 明朝"/>
                <w:b/>
                <w:bCs/>
                <w:sz w:val="24"/>
                <w:szCs w:val="24"/>
              </w:rPr>
              <w:t>その他</w:t>
            </w:r>
          </w:p>
        </w:tc>
        <w:tc>
          <w:tcPr>
            <w:tcW w:w="7046" w:type="dxa"/>
            <w:tcBorders>
              <w:top w:val="single" w:sz="4" w:space="0" w:color="000000" w:themeColor="text1"/>
              <w:bottom w:val="single" w:sz="4" w:space="0" w:color="000000" w:themeColor="text1"/>
            </w:tcBorders>
            <w:tcMar>
              <w:top w:w="165" w:type="dxa"/>
              <w:left w:w="0" w:type="dxa"/>
              <w:bottom w:w="165" w:type="dxa"/>
              <w:right w:w="0" w:type="dxa"/>
            </w:tcMar>
            <w:hideMark/>
          </w:tcPr>
          <w:p w14:paraId="3960F139" w14:textId="77777777" w:rsidR="005E4F2C" w:rsidRPr="005E4F2C" w:rsidRDefault="005E4F2C" w:rsidP="005E4F2C">
            <w:pPr>
              <w:snapToGrid w:val="0"/>
              <w:rPr>
                <w:rFonts w:ascii="ＭＳ 明朝" w:eastAsia="ＭＳ 明朝" w:hAnsi="ＭＳ 明朝"/>
                <w:b/>
                <w:bCs/>
                <w:sz w:val="24"/>
                <w:szCs w:val="24"/>
              </w:rPr>
            </w:pPr>
            <w:r w:rsidRPr="005E4F2C">
              <w:rPr>
                <w:rFonts w:ascii="ＭＳ 明朝" w:eastAsia="ＭＳ 明朝" w:hAnsi="ＭＳ 明朝"/>
                <w:b/>
                <w:bCs/>
                <w:sz w:val="24"/>
                <w:szCs w:val="24"/>
              </w:rPr>
              <w:t>休業期間中もウェブサイトにてお知らせ等を随時更新いたします</w:t>
            </w:r>
            <w:r w:rsidRPr="005E4F2C">
              <w:rPr>
                <w:rFonts w:ascii="ＭＳ 明朝" w:eastAsia="ＭＳ 明朝" w:hAnsi="ＭＳ 明朝"/>
                <w:b/>
                <w:bCs/>
                <w:sz w:val="24"/>
                <w:szCs w:val="24"/>
              </w:rPr>
              <w:br/>
              <w:t>https://www.○○○.co.jp</w:t>
            </w:r>
          </w:p>
        </w:tc>
      </w:tr>
    </w:tbl>
    <w:p w14:paraId="68ED53AE" w14:textId="31AA40EA" w:rsidR="006C49E6" w:rsidRDefault="006C49E6" w:rsidP="005E6D77">
      <w:pPr>
        <w:snapToGrid w:val="0"/>
        <w:spacing w:beforeLines="50" w:before="156"/>
        <w:jc w:val="right"/>
        <w:rPr>
          <w:rFonts w:ascii="ＭＳ 明朝" w:eastAsia="ＭＳ 明朝" w:hAnsi="ＭＳ 明朝"/>
          <w:b/>
          <w:bCs/>
          <w:sz w:val="24"/>
          <w:szCs w:val="24"/>
        </w:rPr>
      </w:pPr>
      <w:r w:rsidRPr="003B5D75">
        <w:rPr>
          <w:rFonts w:ascii="ＭＳ 明朝" w:eastAsia="ＭＳ 明朝" w:hAnsi="ＭＳ 明朝" w:hint="eastAsia"/>
          <w:b/>
          <w:bCs/>
          <w:sz w:val="24"/>
          <w:szCs w:val="24"/>
        </w:rPr>
        <w:t>以上</w:t>
      </w:r>
    </w:p>
    <w:p w14:paraId="68D5DA3D" w14:textId="4480D380" w:rsidR="005E4F2C" w:rsidRPr="003B5D75" w:rsidRDefault="005E4F2C" w:rsidP="005E4F2C">
      <w:pPr>
        <w:snapToGrid w:val="0"/>
        <w:spacing w:beforeLines="100" w:before="313"/>
        <w:jc w:val="center"/>
        <w:rPr>
          <w:rFonts w:ascii="ＭＳ 明朝" w:eastAsia="ＭＳ 明朝" w:hAnsi="ＭＳ 明朝" w:hint="eastAsia"/>
          <w:b/>
          <w:bCs/>
          <w:sz w:val="24"/>
          <w:szCs w:val="24"/>
        </w:rPr>
      </w:pPr>
      <w:r w:rsidRPr="005E4F2C">
        <w:rPr>
          <w:rFonts w:ascii="ＭＳ 明朝" w:eastAsia="ＭＳ 明朝" w:hAnsi="ＭＳ 明朝"/>
          <w:b/>
          <w:bCs/>
          <w:sz w:val="24"/>
          <w:szCs w:val="24"/>
        </w:rPr>
        <w:t>ご不明な点がございましたら、緊急連絡先までお問い合わせください。</w:t>
      </w:r>
      <w:r w:rsidRPr="005E4F2C">
        <w:rPr>
          <w:rFonts w:ascii="ＭＳ 明朝" w:eastAsia="ＭＳ 明朝" w:hAnsi="ＭＳ 明朝"/>
          <w:b/>
          <w:bCs/>
          <w:sz w:val="24"/>
          <w:szCs w:val="24"/>
        </w:rPr>
        <w:br/>
        <w:t>皆様のご理解とご協力に、心より感謝申し上げます。</w:t>
      </w:r>
    </w:p>
    <w:sectPr w:rsidR="005E4F2C" w:rsidRPr="003B5D75" w:rsidSect="005E4F2C">
      <w:type w:val="continuous"/>
      <w:pgSz w:w="11905" w:h="16837"/>
      <w:pgMar w:top="1247" w:right="1304" w:bottom="1021"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272A6" w14:textId="77777777" w:rsidR="003A096E" w:rsidRDefault="003A096E" w:rsidP="002E0B98">
      <w:r>
        <w:separator/>
      </w:r>
    </w:p>
  </w:endnote>
  <w:endnote w:type="continuationSeparator" w:id="0">
    <w:p w14:paraId="2293235A" w14:textId="77777777" w:rsidR="003A096E" w:rsidRDefault="003A096E"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1C8D" w14:textId="77777777" w:rsidR="003A096E" w:rsidRDefault="003A096E" w:rsidP="002E0B98">
      <w:r>
        <w:separator/>
      </w:r>
    </w:p>
  </w:footnote>
  <w:footnote w:type="continuationSeparator" w:id="0">
    <w:p w14:paraId="1AC1DF0E" w14:textId="77777777" w:rsidR="003A096E" w:rsidRDefault="003A096E"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8"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9"/>
  </w:num>
  <w:num w:numId="2" w16cid:durableId="89661662">
    <w:abstractNumId w:val="0"/>
  </w:num>
  <w:num w:numId="3" w16cid:durableId="1241330323">
    <w:abstractNumId w:val="11"/>
  </w:num>
  <w:num w:numId="4" w16cid:durableId="749081454">
    <w:abstractNumId w:val="6"/>
  </w:num>
  <w:num w:numId="5" w16cid:durableId="592861460">
    <w:abstractNumId w:val="7"/>
  </w:num>
  <w:num w:numId="6" w16cid:durableId="1320112392">
    <w:abstractNumId w:val="13"/>
  </w:num>
  <w:num w:numId="7" w16cid:durableId="2143881236">
    <w:abstractNumId w:val="1"/>
  </w:num>
  <w:num w:numId="8" w16cid:durableId="400254967">
    <w:abstractNumId w:val="3"/>
  </w:num>
  <w:num w:numId="9" w16cid:durableId="294676244">
    <w:abstractNumId w:val="8"/>
  </w:num>
  <w:num w:numId="10" w16cid:durableId="2031636302">
    <w:abstractNumId w:val="12"/>
  </w:num>
  <w:num w:numId="11" w16cid:durableId="760834123">
    <w:abstractNumId w:val="14"/>
  </w:num>
  <w:num w:numId="12" w16cid:durableId="763377481">
    <w:abstractNumId w:val="5"/>
  </w:num>
  <w:num w:numId="13" w16cid:durableId="93550195">
    <w:abstractNumId w:val="2"/>
  </w:num>
  <w:num w:numId="14" w16cid:durableId="181476565">
    <w:abstractNumId w:val="4"/>
  </w:num>
  <w:num w:numId="15" w16cid:durableId="835412737">
    <w:abstractNumId w:val="10"/>
  </w:num>
  <w:num w:numId="16" w16cid:durableId="805657232">
    <w:abstractNumId w:val="15"/>
  </w:num>
  <w:num w:numId="17" w16cid:durableId="1900751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A1AFD"/>
    <w:rsid w:val="000B5185"/>
    <w:rsid w:val="000B5F14"/>
    <w:rsid w:val="000E044F"/>
    <w:rsid w:val="000F4F74"/>
    <w:rsid w:val="00104813"/>
    <w:rsid w:val="00112018"/>
    <w:rsid w:val="00131B6C"/>
    <w:rsid w:val="001636C3"/>
    <w:rsid w:val="00173558"/>
    <w:rsid w:val="00173C1B"/>
    <w:rsid w:val="00182F67"/>
    <w:rsid w:val="001B0A09"/>
    <w:rsid w:val="001E07A3"/>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096E"/>
    <w:rsid w:val="003A228A"/>
    <w:rsid w:val="003A67BA"/>
    <w:rsid w:val="003B1C7B"/>
    <w:rsid w:val="003B5D75"/>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C13F1"/>
    <w:rsid w:val="005C5F73"/>
    <w:rsid w:val="005E30E2"/>
    <w:rsid w:val="005E4F2C"/>
    <w:rsid w:val="005E6D77"/>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7552"/>
    <w:rsid w:val="006F1482"/>
    <w:rsid w:val="0071597A"/>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43AE0"/>
    <w:rsid w:val="00872A75"/>
    <w:rsid w:val="00875411"/>
    <w:rsid w:val="0088617D"/>
    <w:rsid w:val="00886DE8"/>
    <w:rsid w:val="008B5953"/>
    <w:rsid w:val="008D11CB"/>
    <w:rsid w:val="008D125C"/>
    <w:rsid w:val="008E2D0B"/>
    <w:rsid w:val="008F322A"/>
    <w:rsid w:val="00935CF0"/>
    <w:rsid w:val="009657E8"/>
    <w:rsid w:val="009B4B09"/>
    <w:rsid w:val="009D142F"/>
    <w:rsid w:val="009D31A7"/>
    <w:rsid w:val="009D6F04"/>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452A"/>
    <w:rsid w:val="00AF62CC"/>
    <w:rsid w:val="00AF7609"/>
    <w:rsid w:val="00B20249"/>
    <w:rsid w:val="00B20490"/>
    <w:rsid w:val="00B5652B"/>
    <w:rsid w:val="00B6260A"/>
    <w:rsid w:val="00B74C4C"/>
    <w:rsid w:val="00B90EC4"/>
    <w:rsid w:val="00B97F0E"/>
    <w:rsid w:val="00BC5EE7"/>
    <w:rsid w:val="00C367B1"/>
    <w:rsid w:val="00C36964"/>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5216D"/>
    <w:rsid w:val="00E92CBA"/>
    <w:rsid w:val="00EA1A22"/>
    <w:rsid w:val="00EA5024"/>
    <w:rsid w:val="00EF6D3B"/>
    <w:rsid w:val="00F00EEC"/>
    <w:rsid w:val="00F24F9C"/>
    <w:rsid w:val="00F303F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8020-CC4F-412C-99D1-87BAB077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42</cp:revision>
  <cp:lastPrinted>2026-05-01T02:30:00Z</cp:lastPrinted>
  <dcterms:created xsi:type="dcterms:W3CDTF">2025-06-07T01:19:00Z</dcterms:created>
  <dcterms:modified xsi:type="dcterms:W3CDTF">2026-05-01T02:30:00Z</dcterms:modified>
</cp:coreProperties>
</file>